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لمن قال:الصلاة الوسطى هي صلاة العصر-كتاب المساجد ومواضع الصلاة-صحيح مسلم — رقم الحديث: 629 — الرقم الفرعي: 99 — الرقم الأصلي: 629</w:t>
        <w:br/>
      </w:r>
      <w:r>
        <w:rPr>
          <w:rtl w:val="1"/>
        </w:rPr>
        <w:t xml:space="preserve"> وحدثنا يحيى بن يحيى التميميّ قال:قرأت على مالك عن زيد بن أسلم عن القعقاع بن حَكيم عن أبي يونس ملاحظة مولى عائشة</w:t>
        <w:br/>
      </w:r>
      <w:r>
        <w:rPr>
          <w:color w:val="000000"/>
          <w:rtl w:val="1"/>
        </w:rPr>
        <w:t xml:space="preserve">أنّه قال: أَمَرَتْني عائشةُ أن أَكتُبَ لها مُصحفًا،  </w:t>
      </w:r>
      <w:r>
        <w:rPr>
          <w:color w:val="000000"/>
          <w:rtl w:val="1"/>
        </w:rPr>
        <w:t xml:space="preserve">وقالت: إذا بَلَغْتَ هذه الآيةَ فآذِنِّي: ﴿حَافِظُوا عَلَى الصَّلَوَاتِ وَالصَّلَاةِ الْوُسْطَى﴾ [البقرة: 238]،  </w:t>
      </w:r>
      <w:r>
        <w:rPr>
          <w:color w:val="000000"/>
          <w:rtl w:val="1"/>
        </w:rPr>
        <w:t xml:space="preserve">فلمّا بلَغْتُها آذَنْتُها،  </w:t>
      </w:r>
      <w:r>
        <w:rPr>
          <w:color w:val="FF0000"/>
          <w:rtl w:val="1"/>
        </w:rPr>
        <w:t xml:space="preserve">فأَمْلَتْ علَيَّ: (حافِظوا على الصَّلَواتِ والصّلاةِ الوُسطَى، وصلاةِ العَصْرِ، وقُومُوا للهِ قانِتِين)، قالت عائشةُ: سَمِعتُها مِن رَسولِ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تعيين الصلاة الوسطى - الصلاة الوسطى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الكتابة وكتبة الوحي</w:t>
      </w:r>
    </w:p>
    <w:p>
      <w:pPr>
        <w:bidi w:val="1"/>
        <w:jc w:val="start"/>
      </w:pPr>
      <w:r>
        <w:rPr>
          <w:rtl w:val="1"/>
        </w:rPr>
        <w:t>الشرح: الدلالة: كتابة الصحابة للقرآن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أدب كتابة المصحف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الموالي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تسمية صلاة العصر بالصلاة الوسطى - صلاة العصر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