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حُلِف له بالله فليرضَ-كتاب الكفارات-سنن ابن ماجة — رقم الحديث: 2101 — الرقم الفرعي: 99 — الرقم الأصلي: 2101</w:t>
        <w:br/>
      </w:r>
      <w:r>
        <w:rPr>
          <w:rtl w:val="1"/>
        </w:rPr>
        <w:t xml:space="preserve"> حدثنا محمد بن إسماعيل بن سَمُرة ثنا أسباط بن محمد عن محمد بن عجلان عن نافع عن ابن عمر</w:t>
        <w:br/>
      </w:r>
      <w:r>
        <w:rPr>
          <w:color w:val="000000"/>
          <w:rtl w:val="1"/>
        </w:rPr>
        <w:t xml:space="preserve">قال: سَمِعَ النَّبيُّ ﷺ رَجلًا يَحلِفُ بأَبيه فقال:  </w:t>
      </w:r>
      <w:r>
        <w:rPr>
          <w:color w:val="000000"/>
          <w:rtl w:val="1"/>
        </w:rPr>
        <w:t xml:space="preserve">«لا تَحلِفوا بآبائِكُم، مَن حَلَفَ باللَّهِ فليَصدُق،  </w:t>
      </w:r>
      <w:r>
        <w:rPr>
          <w:color w:val="FF0000"/>
          <w:rtl w:val="1"/>
        </w:rPr>
        <w:t xml:space="preserve">ومَن حُلِفَ لَه بِاللَّهِ فَليَرضَ،  </w:t>
      </w:r>
      <w:r>
        <w:rPr>
          <w:color w:val="FF0000"/>
          <w:rtl w:val="1"/>
        </w:rPr>
        <w:t xml:space="preserve">ومَن لَم يَرضَ باللَّهِ فلَيسَ مِن اللَّهِ.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