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البيعة في الحرب-كتاب الجهاد والسير-صحيح البخاري — رقم الحديث: 2958 — الرقم الفرعي: 99 — الرقم الأصلي: 2958</w:t>
        <w:br/>
      </w:r>
      <w:r>
        <w:rPr>
          <w:rtl w:val="1"/>
        </w:rPr>
        <w:t xml:space="preserve"> حدثنا موسى بن إسماعيل حدثنا جويرية عن نافع قال:قال ابن عمر رضي الله عنهما</w:t>
        <w:br/>
      </w:r>
      <w:r>
        <w:rPr>
          <w:color w:val="000000"/>
          <w:rtl w:val="1"/>
        </w:rPr>
        <w:t xml:space="preserve">رَجَعْنا منَ العامِ المُقْبِلِ، فما اجتَمَعَ مِنّا اثنانِ على الشَّجَرةِ الَّتي بايَعْنا تحتَها، كانت رَحْمةً منَ الله.  </w:t>
      </w:r>
      <w:r>
        <w:rPr>
          <w:color w:val="FF0000"/>
          <w:rtl w:val="1"/>
        </w:rPr>
        <w:t xml:space="preserve">فسألتُ نافعًا: على أيِّ شيءٍ بايَعَهم؟ على الموتِ؟ قال: لا، بل بايَعَهم على الصَّبْرِ. </w:t>
      </w:r>
    </w:p>
    <w:p>
      <w:pPr>
        <w:bidi w:val="1"/>
        <w:jc w:val="start"/>
      </w:pPr>
      <w:r>
        <w:rPr>
          <w:rtl w:val="1"/>
        </w:rPr>
        <w:t>الشرح: الدلالة: الصبر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بيعة الإمام على الصبر - قيم الصبر والثبات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 مفهوم البيعة ومشروعيتها - البيعة</w:t>
      </w:r>
    </w:p>
    <w:p>
      <w:pPr>
        <w:bidi w:val="1"/>
        <w:jc w:val="start"/>
      </w:pPr>
      <w:r>
        <w:rPr>
          <w:rtl w:val="1"/>
        </w:rPr>
        <w:t>الشرح: الدلالة: أنواع البيعة وموضوعاتها - البيعة</w:t>
      </w:r>
    </w:p>
    <w:p>
      <w:pPr>
        <w:bidi w:val="1"/>
        <w:jc w:val="start"/>
      </w:pPr>
      <w:r>
        <w:rPr>
          <w:rtl w:val="1"/>
        </w:rPr>
        <w:t>الشرح: الدلالة: قيمة بيعة الإمام على الصبر - قيمة البيعة</w:t>
      </w:r>
    </w:p>
    <w:p>
      <w:pPr>
        <w:bidi w:val="1"/>
        <w:jc w:val="start"/>
      </w:pPr>
      <w:r>
        <w:rPr>
          <w:rtl w:val="1"/>
        </w:rPr>
        <w:t>الشرح: الدلالة: قيمة الأولوية في رعاية المصالح - قيم الأولويات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