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الحفار يجد العظم هل يتنكب ذلك المكان-أول كتاب الجنائز-سنن أبي داود — رقم الحديث: 3207 — الرقم الفرعي: 99 — الرقم الأصلي: 3207</w:t>
        <w:br/>
      </w:r>
      <w:r>
        <w:rPr>
          <w:rtl w:val="1"/>
        </w:rPr>
        <w:t xml:space="preserve"> حدثنا القعنبيّ ثنا عبد العزيز بن محمد عن سعد ملاحظة يعني ابن سعيد عن عمرة بنت عبد الرحمن عن عائشة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«كَسرُ عَظمِ الميِّتِ ككَسرِه حيًّا».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