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الانتصار برُذُل الخيل والضَّعفة-كتاب الجهاد-سنن أبي داود — رقم الحديث: 2594 — الرقم الفرعي: 99 — الرقم الأصلي: 2594</w:t>
        <w:br/>
      </w:r>
      <w:r>
        <w:rPr>
          <w:rtl w:val="1"/>
        </w:rPr>
        <w:t xml:space="preserve"> حدثنا مؤمل بن الفضل الحراني ثنا الوليد ثنا ابن جابر عن زيد بن أرطاة الفزاري عن جبير بن نفير الحضرميّ أنه سمع أبا الدرداء يقول:سمعت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سمعتُ رسولَ الله ﷺ يقول:  </w:t>
      </w:r>
      <w:r>
        <w:rPr>
          <w:color w:val="FF0000"/>
          <w:rtl w:val="1"/>
        </w:rPr>
        <w:t xml:space="preserve">«ابغُوني الضعفاءَ، فإنما تُرزَقُون وتُنْصَرون بضعفائِكم».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اليأس من الأسباب المادية والأمل بالتأييد الرباني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للإنسان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