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16111 — الرقم الفرعي: 99 — الرقم الأصلي: 16111 — ج: 4 — ص: 4</w:t>
        <w:br/>
      </w:r>
      <w:r>
        <w:rPr>
          <w:rtl w:val="1"/>
        </w:rPr>
        <w:t xml:space="preserve"> حدثنا عارم قال:ثنا عبد الله بن المبارك قال:ثنا مصعب بن ثابت قال:ثنا عامر بن عبد الله بن الزبير عن أبيه</w:t>
        <w:br/>
      </w:r>
      <w:r>
        <w:rPr>
          <w:color w:val="000000"/>
          <w:rtl w:val="1"/>
        </w:rPr>
        <w:t xml:space="preserve">قال:  </w:t>
      </w:r>
      <w:r>
        <w:rPr>
          <w:color w:val="FF0000"/>
          <w:rtl w:val="1"/>
        </w:rPr>
        <w:t xml:space="preserve">قدِمتْ قُتَيلةُ ابنةُ عبدِ العُزّى بنِ عبد أَسعدَ مِن بني مالك بنِ حِسْل، على ابنَتِها أَسماءَ ابنةِ أَبي بكرٍ بهدايا؛ ضِبابٍ وقَرَظٍ وسَمْنٍ، وهي مُشركة، فأَبتْ أَسماءُ أن تَقبلَ هديّتها وتُدخِلَها بيتَها،  </w:t>
      </w:r>
      <w:r>
        <w:rPr>
          <w:color w:val="FF0000"/>
          <w:rtl w:val="1"/>
        </w:rPr>
        <w:t xml:space="preserve">فسألتْ عائشةُ النّبيَّ ﷺ، فأَنزلَ الله عزّ وجلّ ﴿لَا يَنْهَاكُمُ اللَّهُ عَنِ الَّذِينَ لَمْ يُقَاتِلُوكُمْ فِي الدِّينِ﴾ إلى آخر الآية [الممتحنة: 8]، فأمرَها أن تَقبلَ هديَّتَها وأَن تُدخِلَها بيتَها.  </w:t>
      </w:r>
    </w:p>
    <w:p>
      <w:pPr>
        <w:bidi w:val="1"/>
        <w:jc w:val="start"/>
      </w:pPr>
      <w:r>
        <w:rPr>
          <w:rtl w:val="1"/>
        </w:rPr>
        <w:t xml:space="preserve">درجة الحديث: إسناده ضعيف </w:t>
      </w:r>
    </w:p>
    <w:p>
      <w:pPr>
        <w:bidi w:val="1"/>
        <w:jc w:val="start"/>
      </w:pPr>
      <w:r>
        <w:rPr>
          <w:rtl w:val="1"/>
        </w:rPr>
        <w:t>الشرح: الدلالة: حكم الهبة ومشروعيتها وفضلها - الهبة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